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C8C27" w14:textId="5BA33B11" w:rsidR="00974BEA" w:rsidRPr="0029432D" w:rsidRDefault="00463209" w:rsidP="0029432D">
      <w:pPr>
        <w:spacing w:before="100" w:beforeAutospacing="1" w:after="100" w:afterAutospacing="1"/>
        <w:jc w:val="center"/>
        <w:rPr>
          <w:rFonts w:ascii="Times New Roman" w:eastAsia="Times New Roman" w:hAnsi="Times New Roman" w:cs="Times New Roman"/>
          <w:color w:val="000000"/>
          <w:kern w:val="0"/>
          <w:lang w:eastAsia="en-GB"/>
          <w14:ligatures w14:val="none"/>
        </w:rPr>
      </w:pPr>
      <w:r w:rsidRPr="00463209">
        <w:rPr>
          <w:rFonts w:ascii="Times New Roman" w:eastAsia="Times New Roman" w:hAnsi="Times New Roman" w:cs="Times New Roman"/>
          <w:color w:val="000000"/>
          <w:kern w:val="0"/>
          <w:lang w:eastAsia="en-GB"/>
          <w14:ligatures w14:val="none"/>
        </w:rPr>
        <w:fldChar w:fldCharType="begin"/>
      </w:r>
      <w:r w:rsidRPr="00463209">
        <w:rPr>
          <w:rFonts w:ascii="Times New Roman" w:eastAsia="Times New Roman" w:hAnsi="Times New Roman" w:cs="Times New Roman"/>
          <w:color w:val="000000"/>
          <w:kern w:val="0"/>
          <w:lang w:eastAsia="en-GB"/>
          <w14:ligatures w14:val="none"/>
        </w:rPr>
        <w:instrText xml:space="preserve"> INCLUDEPICTURE "media/image1.jpg" \* MERGEFORMATINET </w:instrText>
      </w:r>
      <w:r w:rsidRPr="00463209">
        <w:rPr>
          <w:rFonts w:ascii="Times New Roman" w:eastAsia="Times New Roman" w:hAnsi="Times New Roman" w:cs="Times New Roman"/>
          <w:color w:val="000000"/>
          <w:kern w:val="0"/>
          <w:lang w:eastAsia="en-GB"/>
          <w14:ligatures w14:val="none"/>
        </w:rPr>
        <w:fldChar w:fldCharType="separate"/>
      </w:r>
      <w:r w:rsidRPr="00463209">
        <w:rPr>
          <w:rFonts w:ascii="Times New Roman" w:eastAsia="Times New Roman" w:hAnsi="Times New Roman" w:cs="Times New Roman"/>
          <w:noProof/>
          <w:color w:val="000000"/>
          <w:kern w:val="0"/>
          <w:lang w:eastAsia="en-GB"/>
          <w14:ligatures w14:val="none"/>
        </w:rPr>
        <mc:AlternateContent>
          <mc:Choice Requires="wps">
            <w:drawing>
              <wp:inline distT="0" distB="0" distL="0" distR="0" wp14:anchorId="38E2B5D0" wp14:editId="4709AD90">
                <wp:extent cx="307340" cy="307340"/>
                <wp:effectExtent l="0" t="0" r="0" b="0"/>
                <wp:docPr id="1042826226"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4968FF" id="Rectangle 1"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463209">
        <w:rPr>
          <w:rFonts w:ascii="Times New Roman" w:eastAsia="Times New Roman" w:hAnsi="Times New Roman" w:cs="Times New Roman"/>
          <w:color w:val="000000"/>
          <w:kern w:val="0"/>
          <w:lang w:eastAsia="en-GB"/>
          <w14:ligatures w14:val="none"/>
        </w:rPr>
        <w:fldChar w:fldCharType="end"/>
      </w:r>
      <w:r w:rsidR="00974BEA">
        <w:rPr>
          <w:noProof/>
        </w:rPr>
        <w:drawing>
          <wp:inline distT="0" distB="0" distL="0" distR="0" wp14:anchorId="6A4E45FC" wp14:editId="0B250264">
            <wp:extent cx="1818680" cy="2143617"/>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96692" cy="2235567"/>
                    </a:xfrm>
                    <a:prstGeom prst="rect">
                      <a:avLst/>
                    </a:prstGeom>
                  </pic:spPr>
                </pic:pic>
              </a:graphicData>
            </a:graphic>
          </wp:inline>
        </w:drawing>
      </w:r>
    </w:p>
    <w:p w14:paraId="36FDACA4" w14:textId="55782B93" w:rsidR="00974BEA" w:rsidRPr="00974BEA" w:rsidRDefault="00974BEA" w:rsidP="0029432D">
      <w:pPr>
        <w:spacing w:before="100" w:beforeAutospacing="1" w:after="100" w:afterAutospacing="1"/>
        <w:jc w:val="center"/>
        <w:outlineLvl w:val="0"/>
        <w:rPr>
          <w:rFonts w:ascii="Times New Roman" w:eastAsia="Times New Roman" w:hAnsi="Times New Roman" w:cs="Times New Roman"/>
          <w:b/>
          <w:bCs/>
          <w:color w:val="000000"/>
          <w:kern w:val="36"/>
          <w:lang w:eastAsia="en-GB"/>
          <w14:ligatures w14:val="none"/>
        </w:rPr>
      </w:pPr>
      <w:r w:rsidRPr="00974BEA">
        <w:rPr>
          <w:rFonts w:ascii="Times New Roman" w:eastAsia="Times New Roman" w:hAnsi="Times New Roman" w:cs="Times New Roman"/>
          <w:b/>
          <w:bCs/>
          <w:color w:val="000000"/>
          <w:kern w:val="36"/>
          <w:lang w:eastAsia="en-GB"/>
          <w14:ligatures w14:val="none"/>
        </w:rPr>
        <w:t>ST. JOSEPH INTEGRATED SECONDARY SCHOOL</w:t>
      </w:r>
    </w:p>
    <w:p w14:paraId="3CD4EA8B" w14:textId="77777777" w:rsidR="00974BEA" w:rsidRPr="00974BEA" w:rsidRDefault="00974BEA" w:rsidP="0029432D">
      <w:pPr>
        <w:spacing w:before="100" w:beforeAutospacing="1" w:after="100" w:afterAutospacing="1"/>
        <w:jc w:val="center"/>
        <w:outlineLvl w:val="1"/>
        <w:rPr>
          <w:rFonts w:ascii="Times New Roman" w:eastAsia="Times New Roman" w:hAnsi="Times New Roman" w:cs="Times New Roman"/>
          <w:b/>
          <w:bCs/>
          <w:color w:val="000000"/>
          <w:kern w:val="0"/>
          <w:lang w:eastAsia="en-GB"/>
          <w14:ligatures w14:val="none"/>
        </w:rPr>
      </w:pPr>
      <w:r w:rsidRPr="00974BEA">
        <w:rPr>
          <w:rFonts w:ascii="Times New Roman" w:eastAsia="Times New Roman" w:hAnsi="Times New Roman" w:cs="Times New Roman"/>
          <w:b/>
          <w:bCs/>
          <w:color w:val="000000"/>
          <w:kern w:val="0"/>
          <w:lang w:eastAsia="en-GB"/>
          <w14:ligatures w14:val="none"/>
        </w:rPr>
        <w:t>CLASSROOM POLICY</w:t>
      </w:r>
    </w:p>
    <w:p w14:paraId="4F369D9A" w14:textId="57EC89A1" w:rsidR="00974BEA" w:rsidRPr="00974BEA" w:rsidRDefault="00974BEA" w:rsidP="00974BEA">
      <w:p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Approved by: Board of Governors, St. Joseph Integrated Secondary School, Benga</w:t>
      </w:r>
    </w:p>
    <w:p w14:paraId="7D49053E" w14:textId="77777777" w:rsidR="00974BEA" w:rsidRPr="00974BEA" w:rsidRDefault="00974BEA" w:rsidP="00974BEA">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974BEA">
        <w:rPr>
          <w:rFonts w:ascii="Times New Roman" w:eastAsia="Times New Roman" w:hAnsi="Times New Roman" w:cs="Times New Roman"/>
          <w:b/>
          <w:bCs/>
          <w:color w:val="000000"/>
          <w:kern w:val="0"/>
          <w:lang w:eastAsia="en-GB"/>
          <w14:ligatures w14:val="none"/>
        </w:rPr>
        <w:t>PREAMBLE: ALIGNING WITH OUR FIVE FOUNDATIONAL PILLARS</w:t>
      </w:r>
    </w:p>
    <w:p w14:paraId="755B15BB" w14:textId="77777777" w:rsidR="00974BEA" w:rsidRPr="00974BEA" w:rsidRDefault="00974BEA" w:rsidP="00974BEA">
      <w:p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This classroom policy is a comprehensive embodiment of our school's five foundational pillars, reflecting our vision to transform society through holistic education. As guided by our motto "Duc in Altum" (Cast into the Deep), we challenge ourselves to go beyond conventional teaching, creating a learning environment that nurtures the whole person.</w:t>
      </w:r>
    </w:p>
    <w:p w14:paraId="425D8AAA" w14:textId="77777777" w:rsidR="00974BEA" w:rsidRPr="00974BEA" w:rsidRDefault="00974BEA" w:rsidP="00974BEA">
      <w:p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b/>
          <w:bCs/>
          <w:color w:val="000000"/>
          <w:kern w:val="0"/>
          <w:lang w:eastAsia="en-GB"/>
          <w14:ligatures w14:val="none"/>
        </w:rPr>
        <w:t>Our Vision:</w:t>
      </w:r>
      <w:r w:rsidRPr="00974BEA">
        <w:rPr>
          <w:rFonts w:ascii="Times New Roman" w:eastAsia="Times New Roman" w:hAnsi="Times New Roman" w:cs="Times New Roman"/>
          <w:color w:val="000000"/>
          <w:kern w:val="0"/>
          <w:lang w:eastAsia="en-GB"/>
          <w14:ligatures w14:val="none"/>
        </w:rPr>
        <w:t> Transformation of society and humanity by producing citizens who are grounded in the truth and rooted in Catholic values with a spirit of service and respect for others.</w:t>
      </w:r>
    </w:p>
    <w:p w14:paraId="199D6C9C" w14:textId="77777777" w:rsidR="00974BEA" w:rsidRPr="00974BEA" w:rsidRDefault="00974BEA" w:rsidP="00974BEA">
      <w:p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b/>
          <w:bCs/>
          <w:color w:val="000000"/>
          <w:kern w:val="0"/>
          <w:lang w:eastAsia="en-GB"/>
          <w14:ligatures w14:val="none"/>
        </w:rPr>
        <w:t>Our Mission:</w:t>
      </w:r>
      <w:r w:rsidRPr="00974BEA">
        <w:rPr>
          <w:rFonts w:ascii="Times New Roman" w:eastAsia="Times New Roman" w:hAnsi="Times New Roman" w:cs="Times New Roman"/>
          <w:color w:val="000000"/>
          <w:kern w:val="0"/>
          <w:lang w:eastAsia="en-GB"/>
          <w14:ligatures w14:val="none"/>
        </w:rPr>
        <w:t> To provide holistic (integrated) education that promotes human dignity and development infused with the gospel truth and Catholic values in an environment of freedom and responsibilities for the service of community and humanity at large.</w:t>
      </w:r>
    </w:p>
    <w:p w14:paraId="59ED3E9B" w14:textId="77777777" w:rsidR="003A0799" w:rsidRDefault="003A0799" w:rsidP="00974BEA">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p>
    <w:p w14:paraId="475C4FC6" w14:textId="7BC1EEA6" w:rsidR="00974BEA" w:rsidRPr="00974BEA" w:rsidRDefault="00974BEA" w:rsidP="00974BEA">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974BEA">
        <w:rPr>
          <w:rFonts w:ascii="Times New Roman" w:eastAsia="Times New Roman" w:hAnsi="Times New Roman" w:cs="Times New Roman"/>
          <w:b/>
          <w:bCs/>
          <w:color w:val="000000"/>
          <w:kern w:val="0"/>
          <w:lang w:eastAsia="en-GB"/>
          <w14:ligatures w14:val="none"/>
        </w:rPr>
        <w:t>1. PILLAR 1: FAITH FORMATION AND MORAL DEVELOPMENT IN THE CLASSROOM</w:t>
      </w:r>
    </w:p>
    <w:p w14:paraId="3B6D3420" w14:textId="77777777" w:rsidR="00974BEA" w:rsidRPr="00974BEA" w:rsidRDefault="00974BEA" w:rsidP="00974BEA">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974BEA">
        <w:rPr>
          <w:rFonts w:ascii="Times New Roman" w:eastAsia="Times New Roman" w:hAnsi="Times New Roman" w:cs="Times New Roman"/>
          <w:b/>
          <w:bCs/>
          <w:color w:val="000000"/>
          <w:kern w:val="0"/>
          <w:lang w:eastAsia="en-GB"/>
          <w14:ligatures w14:val="none"/>
        </w:rPr>
        <w:t>1.1 Spiritual Integration</w:t>
      </w:r>
    </w:p>
    <w:p w14:paraId="67757741" w14:textId="77777777" w:rsidR="00974BEA" w:rsidRPr="00974BEA" w:rsidRDefault="00974BEA" w:rsidP="00974BEA">
      <w:pPr>
        <w:numPr>
          <w:ilvl w:val="0"/>
          <w:numId w:val="30"/>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Every classroom session begins and ends with prayer</w:t>
      </w:r>
    </w:p>
    <w:p w14:paraId="206CEB55" w14:textId="77777777" w:rsidR="00974BEA" w:rsidRPr="00974BEA" w:rsidRDefault="00974BEA" w:rsidP="00974BEA">
      <w:pPr>
        <w:numPr>
          <w:ilvl w:val="0"/>
          <w:numId w:val="30"/>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Catholic values are explicitly integrated into all subject matter</w:t>
      </w:r>
    </w:p>
    <w:p w14:paraId="0D8CD2E1" w14:textId="77777777" w:rsidR="00974BEA" w:rsidRPr="00974BEA" w:rsidRDefault="00974BEA" w:rsidP="00974BEA">
      <w:pPr>
        <w:numPr>
          <w:ilvl w:val="0"/>
          <w:numId w:val="30"/>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Ethical decision-making is a core component of classroom discourse</w:t>
      </w:r>
    </w:p>
    <w:p w14:paraId="6E82C1A6" w14:textId="77777777" w:rsidR="00974BEA" w:rsidRPr="00974BEA" w:rsidRDefault="00974BEA" w:rsidP="00974BEA">
      <w:pPr>
        <w:numPr>
          <w:ilvl w:val="0"/>
          <w:numId w:val="30"/>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Respect for diverse religious backgrounds while maintaining our Catholic identity</w:t>
      </w:r>
    </w:p>
    <w:p w14:paraId="294BFB30" w14:textId="77777777" w:rsidR="00974BEA" w:rsidRPr="00974BEA" w:rsidRDefault="00974BEA" w:rsidP="00974BEA">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974BEA">
        <w:rPr>
          <w:rFonts w:ascii="Times New Roman" w:eastAsia="Times New Roman" w:hAnsi="Times New Roman" w:cs="Times New Roman"/>
          <w:b/>
          <w:bCs/>
          <w:color w:val="000000"/>
          <w:kern w:val="0"/>
          <w:lang w:eastAsia="en-GB"/>
          <w14:ligatures w14:val="none"/>
        </w:rPr>
        <w:t>1.2 Moral Development</w:t>
      </w:r>
    </w:p>
    <w:p w14:paraId="62F019E8" w14:textId="251367E2" w:rsidR="00974BEA" w:rsidRPr="00974BEA" w:rsidRDefault="00974BEA" w:rsidP="00974BEA">
      <w:pPr>
        <w:numPr>
          <w:ilvl w:val="0"/>
          <w:numId w:val="31"/>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Classroom interactions model Christ-</w:t>
      </w:r>
      <w:r w:rsidR="00CC74B9" w:rsidRPr="00974BEA">
        <w:rPr>
          <w:rFonts w:ascii="Times New Roman" w:eastAsia="Times New Roman" w:hAnsi="Times New Roman" w:cs="Times New Roman"/>
          <w:color w:val="000000"/>
          <w:kern w:val="0"/>
          <w:lang w:eastAsia="en-GB"/>
          <w14:ligatures w14:val="none"/>
        </w:rPr>
        <w:t>centred</w:t>
      </w:r>
      <w:r w:rsidRPr="00974BEA">
        <w:rPr>
          <w:rFonts w:ascii="Times New Roman" w:eastAsia="Times New Roman" w:hAnsi="Times New Roman" w:cs="Times New Roman"/>
          <w:color w:val="000000"/>
          <w:kern w:val="0"/>
          <w:lang w:eastAsia="en-GB"/>
          <w14:ligatures w14:val="none"/>
        </w:rPr>
        <w:t xml:space="preserve"> principles of respect and dignity</w:t>
      </w:r>
    </w:p>
    <w:p w14:paraId="301EBF56" w14:textId="77777777" w:rsidR="00974BEA" w:rsidRPr="00974BEA" w:rsidRDefault="00974BEA" w:rsidP="00974BEA">
      <w:pPr>
        <w:numPr>
          <w:ilvl w:val="0"/>
          <w:numId w:val="31"/>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Discussions emphasize personal integrity, compassion, and moral reasoning</w:t>
      </w:r>
    </w:p>
    <w:p w14:paraId="269F08DB" w14:textId="77777777" w:rsidR="00974BEA" w:rsidRPr="00974BEA" w:rsidRDefault="00974BEA" w:rsidP="00974BEA">
      <w:pPr>
        <w:numPr>
          <w:ilvl w:val="0"/>
          <w:numId w:val="31"/>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Teaching approaches that develop a strong sense of right and wrong</w:t>
      </w:r>
    </w:p>
    <w:p w14:paraId="3E237F64" w14:textId="77777777" w:rsidR="00974BEA" w:rsidRPr="00974BEA" w:rsidRDefault="00974BEA" w:rsidP="00974BEA">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974BEA">
        <w:rPr>
          <w:rFonts w:ascii="Times New Roman" w:eastAsia="Times New Roman" w:hAnsi="Times New Roman" w:cs="Times New Roman"/>
          <w:b/>
          <w:bCs/>
          <w:color w:val="000000"/>
          <w:kern w:val="0"/>
          <w:lang w:eastAsia="en-GB"/>
          <w14:ligatures w14:val="none"/>
        </w:rPr>
        <w:lastRenderedPageBreak/>
        <w:t>2. PILLAR 2: ACADEMIC EXCELLENCE WITH LOCAL RELEVANCE</w:t>
      </w:r>
    </w:p>
    <w:p w14:paraId="72DB0441" w14:textId="77777777" w:rsidR="00974BEA" w:rsidRPr="00974BEA" w:rsidRDefault="00974BEA" w:rsidP="00974BEA">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974BEA">
        <w:rPr>
          <w:rFonts w:ascii="Times New Roman" w:eastAsia="Times New Roman" w:hAnsi="Times New Roman" w:cs="Times New Roman"/>
          <w:b/>
          <w:bCs/>
          <w:color w:val="000000"/>
          <w:kern w:val="0"/>
          <w:lang w:eastAsia="en-GB"/>
          <w14:ligatures w14:val="none"/>
        </w:rPr>
        <w:t>2.1 Curriculum Implementation</w:t>
      </w:r>
    </w:p>
    <w:p w14:paraId="573F2527" w14:textId="77777777" w:rsidR="00974BEA" w:rsidRPr="00974BEA" w:rsidRDefault="00974BEA" w:rsidP="00974BEA">
      <w:pPr>
        <w:numPr>
          <w:ilvl w:val="0"/>
          <w:numId w:val="32"/>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Rigorous academic standards exceeding national requirements</w:t>
      </w:r>
    </w:p>
    <w:p w14:paraId="2C81269B" w14:textId="77777777" w:rsidR="00974BEA" w:rsidRPr="00974BEA" w:rsidRDefault="00974BEA" w:rsidP="00974BEA">
      <w:pPr>
        <w:numPr>
          <w:ilvl w:val="0"/>
          <w:numId w:val="32"/>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Locally relevant content addressing Malawian context and challenges</w:t>
      </w:r>
    </w:p>
    <w:p w14:paraId="71B2CF30" w14:textId="77777777" w:rsidR="00974BEA" w:rsidRPr="00974BEA" w:rsidRDefault="00974BEA" w:rsidP="00974BEA">
      <w:pPr>
        <w:numPr>
          <w:ilvl w:val="0"/>
          <w:numId w:val="32"/>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Integration of critical thinking and problem-solving skills</w:t>
      </w:r>
    </w:p>
    <w:p w14:paraId="73C35E31" w14:textId="77777777" w:rsidR="00974BEA" w:rsidRPr="00974BEA" w:rsidRDefault="00974BEA" w:rsidP="00974BEA">
      <w:pPr>
        <w:numPr>
          <w:ilvl w:val="0"/>
          <w:numId w:val="32"/>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Balanced approach between theoretical knowledge and practical applications</w:t>
      </w:r>
    </w:p>
    <w:p w14:paraId="29018473" w14:textId="77777777" w:rsidR="00974BEA" w:rsidRPr="00974BEA" w:rsidRDefault="00974BEA" w:rsidP="00974BEA">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974BEA">
        <w:rPr>
          <w:rFonts w:ascii="Times New Roman" w:eastAsia="Times New Roman" w:hAnsi="Times New Roman" w:cs="Times New Roman"/>
          <w:b/>
          <w:bCs/>
          <w:color w:val="000000"/>
          <w:kern w:val="0"/>
          <w:lang w:eastAsia="en-GB"/>
          <w14:ligatures w14:val="none"/>
        </w:rPr>
        <w:t>2.2 Innovative Learning Approaches</w:t>
      </w:r>
    </w:p>
    <w:p w14:paraId="3A42F2FD" w14:textId="77777777" w:rsidR="00974BEA" w:rsidRPr="00974BEA" w:rsidRDefault="00974BEA" w:rsidP="00974BEA">
      <w:pPr>
        <w:numPr>
          <w:ilvl w:val="0"/>
          <w:numId w:val="33"/>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Curriculum that prepares students for tertiary education and entrepreneurship</w:t>
      </w:r>
    </w:p>
    <w:p w14:paraId="3570AB21" w14:textId="77777777" w:rsidR="00974BEA" w:rsidRPr="00974BEA" w:rsidRDefault="00974BEA" w:rsidP="00974BEA">
      <w:pPr>
        <w:numPr>
          <w:ilvl w:val="0"/>
          <w:numId w:val="33"/>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Technology integration despite infrastructure limitations</w:t>
      </w:r>
    </w:p>
    <w:p w14:paraId="3E61D4F3" w14:textId="77777777" w:rsidR="00974BEA" w:rsidRPr="00974BEA" w:rsidRDefault="00974BEA" w:rsidP="00974BEA">
      <w:pPr>
        <w:numPr>
          <w:ilvl w:val="0"/>
          <w:numId w:val="33"/>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Practical learning experiences that connect academic concepts to real-world scenarios</w:t>
      </w:r>
    </w:p>
    <w:p w14:paraId="4A333E73" w14:textId="77777777" w:rsidR="00974BEA" w:rsidRPr="00974BEA" w:rsidRDefault="00974BEA" w:rsidP="00974BEA">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974BEA">
        <w:rPr>
          <w:rFonts w:ascii="Times New Roman" w:eastAsia="Times New Roman" w:hAnsi="Times New Roman" w:cs="Times New Roman"/>
          <w:b/>
          <w:bCs/>
          <w:color w:val="000000"/>
          <w:kern w:val="0"/>
          <w:lang w:eastAsia="en-GB"/>
          <w14:ligatures w14:val="none"/>
        </w:rPr>
        <w:t>3. PILLAR 3: HOLISTIC HUMAN DEVELOPMENT</w:t>
      </w:r>
    </w:p>
    <w:p w14:paraId="2AEFA941" w14:textId="77777777" w:rsidR="00974BEA" w:rsidRPr="00974BEA" w:rsidRDefault="00974BEA" w:rsidP="00974BEA">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974BEA">
        <w:rPr>
          <w:rFonts w:ascii="Times New Roman" w:eastAsia="Times New Roman" w:hAnsi="Times New Roman" w:cs="Times New Roman"/>
          <w:b/>
          <w:bCs/>
          <w:color w:val="000000"/>
          <w:kern w:val="0"/>
          <w:lang w:eastAsia="en-GB"/>
          <w14:ligatures w14:val="none"/>
        </w:rPr>
        <w:t>3.1 Comprehensive Student Support</w:t>
      </w:r>
    </w:p>
    <w:p w14:paraId="473CF688" w14:textId="77777777" w:rsidR="00974BEA" w:rsidRPr="00974BEA" w:rsidRDefault="00974BEA" w:rsidP="00974BEA">
      <w:pPr>
        <w:numPr>
          <w:ilvl w:val="0"/>
          <w:numId w:val="34"/>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Classroom practices that nurture intellectual, physical, emotional, and spiritual dimensions</w:t>
      </w:r>
    </w:p>
    <w:p w14:paraId="08CAAA08" w14:textId="77777777" w:rsidR="00974BEA" w:rsidRPr="00974BEA" w:rsidRDefault="00974BEA" w:rsidP="00974BEA">
      <w:pPr>
        <w:numPr>
          <w:ilvl w:val="0"/>
          <w:numId w:val="34"/>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Personalized learning approaches addressing individual student needs</w:t>
      </w:r>
    </w:p>
    <w:p w14:paraId="61E9BA96" w14:textId="77777777" w:rsidR="00974BEA" w:rsidRPr="00974BEA" w:rsidRDefault="00974BEA" w:rsidP="00974BEA">
      <w:pPr>
        <w:numPr>
          <w:ilvl w:val="0"/>
          <w:numId w:val="34"/>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Leadership opportunities embedded within classroom activities</w:t>
      </w:r>
    </w:p>
    <w:p w14:paraId="5EA809D8" w14:textId="77777777" w:rsidR="00974BEA" w:rsidRPr="00974BEA" w:rsidRDefault="00974BEA" w:rsidP="00974BEA">
      <w:pPr>
        <w:numPr>
          <w:ilvl w:val="0"/>
          <w:numId w:val="34"/>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Mental and physical health considerations in learning design</w:t>
      </w:r>
    </w:p>
    <w:p w14:paraId="6F8E9F3F" w14:textId="77777777" w:rsidR="00974BEA" w:rsidRPr="00974BEA" w:rsidRDefault="00974BEA" w:rsidP="00974BEA">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974BEA">
        <w:rPr>
          <w:rFonts w:ascii="Times New Roman" w:eastAsia="Times New Roman" w:hAnsi="Times New Roman" w:cs="Times New Roman"/>
          <w:b/>
          <w:bCs/>
          <w:color w:val="000000"/>
          <w:kern w:val="0"/>
          <w:lang w:eastAsia="en-GB"/>
          <w14:ligatures w14:val="none"/>
        </w:rPr>
        <w:t>3.2 Inclusive Education</w:t>
      </w:r>
    </w:p>
    <w:p w14:paraId="4D8036C9" w14:textId="77777777" w:rsidR="00974BEA" w:rsidRPr="00974BEA" w:rsidRDefault="00974BEA" w:rsidP="00974BEA">
      <w:pPr>
        <w:numPr>
          <w:ilvl w:val="0"/>
          <w:numId w:val="35"/>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Accommodations for students with diverse abilities and backgrounds</w:t>
      </w:r>
    </w:p>
    <w:p w14:paraId="4AC2A372" w14:textId="77777777" w:rsidR="00974BEA" w:rsidRPr="00974BEA" w:rsidRDefault="00974BEA" w:rsidP="00974BEA">
      <w:pPr>
        <w:numPr>
          <w:ilvl w:val="0"/>
          <w:numId w:val="35"/>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Teaching methodologies that respect individual learning styles</w:t>
      </w:r>
    </w:p>
    <w:p w14:paraId="280531DE" w14:textId="77777777" w:rsidR="00974BEA" w:rsidRPr="00974BEA" w:rsidRDefault="00974BEA" w:rsidP="00974BEA">
      <w:pPr>
        <w:numPr>
          <w:ilvl w:val="0"/>
          <w:numId w:val="35"/>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Promotion of resilience, self-knowledge, and personal growth</w:t>
      </w:r>
    </w:p>
    <w:p w14:paraId="6A56E93D" w14:textId="77777777" w:rsidR="00974BEA" w:rsidRPr="00974BEA" w:rsidRDefault="00974BEA" w:rsidP="00974BEA">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974BEA">
        <w:rPr>
          <w:rFonts w:ascii="Times New Roman" w:eastAsia="Times New Roman" w:hAnsi="Times New Roman" w:cs="Times New Roman"/>
          <w:b/>
          <w:bCs/>
          <w:color w:val="000000"/>
          <w:kern w:val="0"/>
          <w:lang w:eastAsia="en-GB"/>
          <w14:ligatures w14:val="none"/>
        </w:rPr>
        <w:t>4. PILLAR 4: COMMUNITY SERVICE AND SOCIAL JUSTICE</w:t>
      </w:r>
    </w:p>
    <w:p w14:paraId="233EAFF7" w14:textId="77777777" w:rsidR="00974BEA" w:rsidRPr="00974BEA" w:rsidRDefault="00974BEA" w:rsidP="00974BEA">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974BEA">
        <w:rPr>
          <w:rFonts w:ascii="Times New Roman" w:eastAsia="Times New Roman" w:hAnsi="Times New Roman" w:cs="Times New Roman"/>
          <w:b/>
          <w:bCs/>
          <w:color w:val="000000"/>
          <w:kern w:val="0"/>
          <w:lang w:eastAsia="en-GB"/>
          <w14:ligatures w14:val="none"/>
        </w:rPr>
        <w:t>4.1 Service-Oriented Learning</w:t>
      </w:r>
    </w:p>
    <w:p w14:paraId="36F1524D" w14:textId="77777777" w:rsidR="00974BEA" w:rsidRPr="00974BEA" w:rsidRDefault="00974BEA" w:rsidP="00974BEA">
      <w:pPr>
        <w:numPr>
          <w:ilvl w:val="0"/>
          <w:numId w:val="36"/>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Classroom activities that connect learning to community needs</w:t>
      </w:r>
    </w:p>
    <w:p w14:paraId="62EF16F5" w14:textId="6D5DB9F6" w:rsidR="00974BEA" w:rsidRPr="00974BEA" w:rsidRDefault="00974BEA" w:rsidP="00974BEA">
      <w:pPr>
        <w:numPr>
          <w:ilvl w:val="0"/>
          <w:numId w:val="36"/>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 xml:space="preserve">Projects that </w:t>
      </w:r>
      <w:r w:rsidR="0029432D" w:rsidRPr="00974BEA">
        <w:rPr>
          <w:rFonts w:ascii="Times New Roman" w:eastAsia="Times New Roman" w:hAnsi="Times New Roman" w:cs="Times New Roman"/>
          <w:color w:val="000000"/>
          <w:kern w:val="0"/>
          <w:lang w:eastAsia="en-GB"/>
          <w14:ligatures w14:val="none"/>
        </w:rPr>
        <w:t>analyse</w:t>
      </w:r>
      <w:r w:rsidRPr="00974BEA">
        <w:rPr>
          <w:rFonts w:ascii="Times New Roman" w:eastAsia="Times New Roman" w:hAnsi="Times New Roman" w:cs="Times New Roman"/>
          <w:color w:val="000000"/>
          <w:kern w:val="0"/>
          <w:lang w:eastAsia="en-GB"/>
          <w14:ligatures w14:val="none"/>
        </w:rPr>
        <w:t xml:space="preserve"> and address social structures and development challenges</w:t>
      </w:r>
    </w:p>
    <w:p w14:paraId="09509DAF" w14:textId="77777777" w:rsidR="00974BEA" w:rsidRPr="00974BEA" w:rsidRDefault="00974BEA" w:rsidP="00974BEA">
      <w:pPr>
        <w:numPr>
          <w:ilvl w:val="0"/>
          <w:numId w:val="36"/>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Opportunities for student-led initiatives promoting positive social change</w:t>
      </w:r>
    </w:p>
    <w:p w14:paraId="74BDEC88" w14:textId="77777777" w:rsidR="00974BEA" w:rsidRPr="00974BEA" w:rsidRDefault="00974BEA" w:rsidP="00974BEA">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974BEA">
        <w:rPr>
          <w:rFonts w:ascii="Times New Roman" w:eastAsia="Times New Roman" w:hAnsi="Times New Roman" w:cs="Times New Roman"/>
          <w:b/>
          <w:bCs/>
          <w:color w:val="000000"/>
          <w:kern w:val="0"/>
          <w:lang w:eastAsia="en-GB"/>
          <w14:ligatures w14:val="none"/>
        </w:rPr>
        <w:t>4.2 Social Awareness</w:t>
      </w:r>
    </w:p>
    <w:p w14:paraId="352812D2" w14:textId="77777777" w:rsidR="00974BEA" w:rsidRPr="00974BEA" w:rsidRDefault="00974BEA" w:rsidP="00974BEA">
      <w:pPr>
        <w:numPr>
          <w:ilvl w:val="0"/>
          <w:numId w:val="37"/>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Curriculum that integrates Catholic social teaching principles</w:t>
      </w:r>
    </w:p>
    <w:p w14:paraId="5D66CE0A" w14:textId="77777777" w:rsidR="00974BEA" w:rsidRPr="00974BEA" w:rsidRDefault="00974BEA" w:rsidP="00974BEA">
      <w:pPr>
        <w:numPr>
          <w:ilvl w:val="0"/>
          <w:numId w:val="37"/>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Critical analysis of local and global social justice issues</w:t>
      </w:r>
    </w:p>
    <w:p w14:paraId="4BFB47F9" w14:textId="77777777" w:rsidR="00974BEA" w:rsidRPr="00974BEA" w:rsidRDefault="00974BEA" w:rsidP="00974BEA">
      <w:pPr>
        <w:numPr>
          <w:ilvl w:val="0"/>
          <w:numId w:val="37"/>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Development of empathy and commitment to community service</w:t>
      </w:r>
    </w:p>
    <w:p w14:paraId="0204FC58" w14:textId="77777777" w:rsidR="00974BEA" w:rsidRPr="00974BEA" w:rsidRDefault="00974BEA" w:rsidP="00974BEA">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974BEA">
        <w:rPr>
          <w:rFonts w:ascii="Times New Roman" w:eastAsia="Times New Roman" w:hAnsi="Times New Roman" w:cs="Times New Roman"/>
          <w:b/>
          <w:bCs/>
          <w:color w:val="000000"/>
          <w:kern w:val="0"/>
          <w:lang w:eastAsia="en-GB"/>
          <w14:ligatures w14:val="none"/>
        </w:rPr>
        <w:t>5. PILLAR 5: SUSTAINABLE RESOURCE STEWARDSHIP</w:t>
      </w:r>
    </w:p>
    <w:p w14:paraId="14516A21" w14:textId="77777777" w:rsidR="00974BEA" w:rsidRPr="00974BEA" w:rsidRDefault="00974BEA" w:rsidP="00974BEA">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974BEA">
        <w:rPr>
          <w:rFonts w:ascii="Times New Roman" w:eastAsia="Times New Roman" w:hAnsi="Times New Roman" w:cs="Times New Roman"/>
          <w:b/>
          <w:bCs/>
          <w:color w:val="000000"/>
          <w:kern w:val="0"/>
          <w:lang w:eastAsia="en-GB"/>
          <w14:ligatures w14:val="none"/>
        </w:rPr>
        <w:t>5.1 Environmental Education</w:t>
      </w:r>
    </w:p>
    <w:p w14:paraId="12612346" w14:textId="77777777" w:rsidR="00974BEA" w:rsidRPr="00974BEA" w:rsidRDefault="00974BEA" w:rsidP="00974BEA">
      <w:pPr>
        <w:numPr>
          <w:ilvl w:val="0"/>
          <w:numId w:val="38"/>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Integration of ecological practices and environmental awareness across subjects</w:t>
      </w:r>
    </w:p>
    <w:p w14:paraId="3392F026" w14:textId="77777777" w:rsidR="00974BEA" w:rsidRPr="00974BEA" w:rsidRDefault="00974BEA" w:rsidP="00974BEA">
      <w:pPr>
        <w:numPr>
          <w:ilvl w:val="0"/>
          <w:numId w:val="38"/>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Classroom projects focusing on sustainable resource management</w:t>
      </w:r>
    </w:p>
    <w:p w14:paraId="2713B2BB" w14:textId="77777777" w:rsidR="00974BEA" w:rsidRPr="00974BEA" w:rsidRDefault="00974BEA" w:rsidP="00974BEA">
      <w:pPr>
        <w:numPr>
          <w:ilvl w:val="0"/>
          <w:numId w:val="38"/>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lastRenderedPageBreak/>
        <w:t>Learning experiences that promote responsible environmental stewardship</w:t>
      </w:r>
    </w:p>
    <w:p w14:paraId="39BC6A01" w14:textId="77777777" w:rsidR="00974BEA" w:rsidRPr="00974BEA" w:rsidRDefault="00974BEA" w:rsidP="00974BEA">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974BEA">
        <w:rPr>
          <w:rFonts w:ascii="Times New Roman" w:eastAsia="Times New Roman" w:hAnsi="Times New Roman" w:cs="Times New Roman"/>
          <w:b/>
          <w:bCs/>
          <w:color w:val="000000"/>
          <w:kern w:val="0"/>
          <w:lang w:eastAsia="en-GB"/>
          <w14:ligatures w14:val="none"/>
        </w:rPr>
        <w:t>5.2 Practical Resource Management</w:t>
      </w:r>
    </w:p>
    <w:p w14:paraId="0C3B7970" w14:textId="77777777" w:rsidR="00974BEA" w:rsidRPr="00974BEA" w:rsidRDefault="00974BEA" w:rsidP="00974BEA">
      <w:pPr>
        <w:numPr>
          <w:ilvl w:val="0"/>
          <w:numId w:val="39"/>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Teaching financial literacy and responsible resource allocation</w:t>
      </w:r>
    </w:p>
    <w:p w14:paraId="60AE85B1" w14:textId="77777777" w:rsidR="00974BEA" w:rsidRPr="00974BEA" w:rsidRDefault="00974BEA" w:rsidP="00974BEA">
      <w:pPr>
        <w:numPr>
          <w:ilvl w:val="0"/>
          <w:numId w:val="39"/>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Practical skills development in sustainable practices</w:t>
      </w:r>
    </w:p>
    <w:p w14:paraId="224BC67F" w14:textId="77777777" w:rsidR="00974BEA" w:rsidRPr="00974BEA" w:rsidRDefault="00974BEA" w:rsidP="00974BEA">
      <w:pPr>
        <w:numPr>
          <w:ilvl w:val="0"/>
          <w:numId w:val="39"/>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Innovative approaches to learning with limited resources</w:t>
      </w:r>
    </w:p>
    <w:p w14:paraId="500ABEE4" w14:textId="77777777" w:rsidR="00974BEA" w:rsidRPr="00974BEA" w:rsidRDefault="00974BEA" w:rsidP="00974BEA">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974BEA">
        <w:rPr>
          <w:rFonts w:ascii="Times New Roman" w:eastAsia="Times New Roman" w:hAnsi="Times New Roman" w:cs="Times New Roman"/>
          <w:b/>
          <w:bCs/>
          <w:color w:val="000000"/>
          <w:kern w:val="0"/>
          <w:lang w:eastAsia="en-GB"/>
          <w14:ligatures w14:val="none"/>
        </w:rPr>
        <w:t>CORE CLASSROOM PRACTICES</w:t>
      </w:r>
    </w:p>
    <w:p w14:paraId="474A18FA" w14:textId="77777777" w:rsidR="00974BEA" w:rsidRPr="00974BEA" w:rsidRDefault="00974BEA" w:rsidP="00974BEA">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974BEA">
        <w:rPr>
          <w:rFonts w:ascii="Times New Roman" w:eastAsia="Times New Roman" w:hAnsi="Times New Roman" w:cs="Times New Roman"/>
          <w:b/>
          <w:bCs/>
          <w:color w:val="000000"/>
          <w:kern w:val="0"/>
          <w:lang w:eastAsia="en-GB"/>
          <w14:ligatures w14:val="none"/>
        </w:rPr>
        <w:t>Teaching Methodologies</w:t>
      </w:r>
    </w:p>
    <w:p w14:paraId="00AD1B19" w14:textId="7AC6165F" w:rsidR="00974BEA" w:rsidRPr="00974BEA" w:rsidRDefault="00974BEA" w:rsidP="00974BEA">
      <w:pPr>
        <w:numPr>
          <w:ilvl w:val="0"/>
          <w:numId w:val="40"/>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Learner-</w:t>
      </w:r>
      <w:r w:rsidR="0029432D" w:rsidRPr="00974BEA">
        <w:rPr>
          <w:rFonts w:ascii="Times New Roman" w:eastAsia="Times New Roman" w:hAnsi="Times New Roman" w:cs="Times New Roman"/>
          <w:color w:val="000000"/>
          <w:kern w:val="0"/>
          <w:lang w:eastAsia="en-GB"/>
          <w14:ligatures w14:val="none"/>
        </w:rPr>
        <w:t>centred</w:t>
      </w:r>
      <w:r w:rsidRPr="00974BEA">
        <w:rPr>
          <w:rFonts w:ascii="Times New Roman" w:eastAsia="Times New Roman" w:hAnsi="Times New Roman" w:cs="Times New Roman"/>
          <w:color w:val="000000"/>
          <w:kern w:val="0"/>
          <w:lang w:eastAsia="en-GB"/>
          <w14:ligatures w14:val="none"/>
        </w:rPr>
        <w:t xml:space="preserve"> approaches</w:t>
      </w:r>
    </w:p>
    <w:p w14:paraId="0BF52D41" w14:textId="77777777" w:rsidR="00974BEA" w:rsidRPr="00974BEA" w:rsidRDefault="00974BEA" w:rsidP="00974BEA">
      <w:pPr>
        <w:numPr>
          <w:ilvl w:val="0"/>
          <w:numId w:val="40"/>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Integration of faith and reason</w:t>
      </w:r>
    </w:p>
    <w:p w14:paraId="57D5DFAB" w14:textId="77777777" w:rsidR="00974BEA" w:rsidRPr="00974BEA" w:rsidRDefault="00974BEA" w:rsidP="00974BEA">
      <w:pPr>
        <w:numPr>
          <w:ilvl w:val="0"/>
          <w:numId w:val="40"/>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Balanced between academic rigor and practical skill development</w:t>
      </w:r>
    </w:p>
    <w:p w14:paraId="42F28C48" w14:textId="77777777" w:rsidR="00974BEA" w:rsidRPr="00974BEA" w:rsidRDefault="00974BEA" w:rsidP="00974BEA">
      <w:pPr>
        <w:numPr>
          <w:ilvl w:val="0"/>
          <w:numId w:val="40"/>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Emphasis on independent and critical thinking</w:t>
      </w:r>
    </w:p>
    <w:p w14:paraId="6DFC908D" w14:textId="77777777" w:rsidR="00974BEA" w:rsidRPr="00974BEA" w:rsidRDefault="00974BEA" w:rsidP="00974BEA">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974BEA">
        <w:rPr>
          <w:rFonts w:ascii="Times New Roman" w:eastAsia="Times New Roman" w:hAnsi="Times New Roman" w:cs="Times New Roman"/>
          <w:b/>
          <w:bCs/>
          <w:color w:val="000000"/>
          <w:kern w:val="0"/>
          <w:lang w:eastAsia="en-GB"/>
          <w14:ligatures w14:val="none"/>
        </w:rPr>
        <w:t>Assessment Strategies</w:t>
      </w:r>
    </w:p>
    <w:p w14:paraId="0D426EBB" w14:textId="77777777" w:rsidR="00974BEA" w:rsidRPr="00974BEA" w:rsidRDefault="00974BEA" w:rsidP="00974BEA">
      <w:pPr>
        <w:numPr>
          <w:ilvl w:val="0"/>
          <w:numId w:val="41"/>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Holistic evaluation considering academic, spiritual, and personal growth</w:t>
      </w:r>
    </w:p>
    <w:p w14:paraId="489EB900" w14:textId="77777777" w:rsidR="00974BEA" w:rsidRPr="00974BEA" w:rsidRDefault="00974BEA" w:rsidP="00974BEA">
      <w:pPr>
        <w:numPr>
          <w:ilvl w:val="0"/>
          <w:numId w:val="41"/>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Multiple assessment methods reflecting our integrated educational approach</w:t>
      </w:r>
    </w:p>
    <w:p w14:paraId="0C2C1044" w14:textId="77777777" w:rsidR="00974BEA" w:rsidRPr="00974BEA" w:rsidRDefault="00974BEA" w:rsidP="00974BEA">
      <w:pPr>
        <w:numPr>
          <w:ilvl w:val="0"/>
          <w:numId w:val="41"/>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Feedback mechanisms that support continuous personal development</w:t>
      </w:r>
    </w:p>
    <w:p w14:paraId="1178BD53" w14:textId="77777777" w:rsidR="00974BEA" w:rsidRPr="00974BEA" w:rsidRDefault="00974BEA" w:rsidP="00974BEA">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974BEA">
        <w:rPr>
          <w:rFonts w:ascii="Times New Roman" w:eastAsia="Times New Roman" w:hAnsi="Times New Roman" w:cs="Times New Roman"/>
          <w:b/>
          <w:bCs/>
          <w:color w:val="000000"/>
          <w:kern w:val="0"/>
          <w:lang w:eastAsia="en-GB"/>
          <w14:ligatures w14:val="none"/>
        </w:rPr>
        <w:t>Technology and Learning</w:t>
      </w:r>
    </w:p>
    <w:p w14:paraId="6003CA9A" w14:textId="77777777" w:rsidR="00974BEA" w:rsidRPr="00974BEA" w:rsidRDefault="00974BEA" w:rsidP="00974BEA">
      <w:pPr>
        <w:numPr>
          <w:ilvl w:val="0"/>
          <w:numId w:val="42"/>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Purposeful technology integration</w:t>
      </w:r>
    </w:p>
    <w:p w14:paraId="0C8071A8" w14:textId="77777777" w:rsidR="00974BEA" w:rsidRPr="00974BEA" w:rsidRDefault="00974BEA" w:rsidP="00974BEA">
      <w:pPr>
        <w:numPr>
          <w:ilvl w:val="0"/>
          <w:numId w:val="42"/>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Digital literacy with an emphasis on responsible use</w:t>
      </w:r>
    </w:p>
    <w:p w14:paraId="3694E93D" w14:textId="77777777" w:rsidR="00974BEA" w:rsidRPr="00974BEA" w:rsidRDefault="00974BEA" w:rsidP="00974BEA">
      <w:pPr>
        <w:numPr>
          <w:ilvl w:val="0"/>
          <w:numId w:val="42"/>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Technology as a tool for deeper learning and community engagement</w:t>
      </w:r>
    </w:p>
    <w:p w14:paraId="09C48D46" w14:textId="77777777" w:rsidR="00974BEA" w:rsidRPr="00974BEA" w:rsidRDefault="00974BEA" w:rsidP="00974BEA">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974BEA">
        <w:rPr>
          <w:rFonts w:ascii="Times New Roman" w:eastAsia="Times New Roman" w:hAnsi="Times New Roman" w:cs="Times New Roman"/>
          <w:b/>
          <w:bCs/>
          <w:color w:val="000000"/>
          <w:kern w:val="0"/>
          <w:lang w:eastAsia="en-GB"/>
          <w14:ligatures w14:val="none"/>
        </w:rPr>
        <w:t>IMPLEMENTATION AND COMMITMENT</w:t>
      </w:r>
    </w:p>
    <w:p w14:paraId="546C6E2D" w14:textId="77777777" w:rsidR="00974BEA" w:rsidRPr="00974BEA" w:rsidRDefault="00974BEA" w:rsidP="00974BEA">
      <w:p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This policy is more than a set of rules—it is a living embodiment of our commitment to transformative education. By aligning every classroom practice with our five foundational pillars, we ensure that each student receives an education that:</w:t>
      </w:r>
    </w:p>
    <w:p w14:paraId="5ECB9394" w14:textId="77777777" w:rsidR="00974BEA" w:rsidRPr="00974BEA" w:rsidRDefault="00974BEA" w:rsidP="00974BEA">
      <w:pPr>
        <w:numPr>
          <w:ilvl w:val="0"/>
          <w:numId w:val="43"/>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Grounds them in Catholic values</w:t>
      </w:r>
    </w:p>
    <w:p w14:paraId="42E98FCC" w14:textId="77777777" w:rsidR="00974BEA" w:rsidRPr="00974BEA" w:rsidRDefault="00974BEA" w:rsidP="00974BEA">
      <w:pPr>
        <w:numPr>
          <w:ilvl w:val="0"/>
          <w:numId w:val="43"/>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Provides academic excellence</w:t>
      </w:r>
    </w:p>
    <w:p w14:paraId="153E68B1" w14:textId="77777777" w:rsidR="00974BEA" w:rsidRPr="00974BEA" w:rsidRDefault="00974BEA" w:rsidP="00974BEA">
      <w:pPr>
        <w:numPr>
          <w:ilvl w:val="0"/>
          <w:numId w:val="43"/>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Nurtures their entire being</w:t>
      </w:r>
    </w:p>
    <w:p w14:paraId="16431124" w14:textId="77777777" w:rsidR="00974BEA" w:rsidRPr="00974BEA" w:rsidRDefault="00974BEA" w:rsidP="00974BEA">
      <w:pPr>
        <w:numPr>
          <w:ilvl w:val="0"/>
          <w:numId w:val="43"/>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Prepares them for community service</w:t>
      </w:r>
    </w:p>
    <w:p w14:paraId="25F54674" w14:textId="77777777" w:rsidR="00974BEA" w:rsidRPr="00974BEA" w:rsidRDefault="00974BEA" w:rsidP="00974BEA">
      <w:pPr>
        <w:numPr>
          <w:ilvl w:val="0"/>
          <w:numId w:val="43"/>
        </w:num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Develops responsible stewardship</w:t>
      </w:r>
    </w:p>
    <w:p w14:paraId="4D9CA8B5" w14:textId="77777777" w:rsidR="00974BEA" w:rsidRPr="00974BEA" w:rsidRDefault="00974BEA" w:rsidP="00974BEA">
      <w:p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b/>
          <w:bCs/>
          <w:color w:val="000000"/>
          <w:kern w:val="0"/>
          <w:lang w:eastAsia="en-GB"/>
          <w14:ligatures w14:val="none"/>
        </w:rPr>
        <w:t>"Duc in Altum" - Cast into the Deep</w:t>
      </w:r>
      <w:r w:rsidRPr="00974BEA">
        <w:rPr>
          <w:rFonts w:ascii="Times New Roman" w:eastAsia="Times New Roman" w:hAnsi="Times New Roman" w:cs="Times New Roman"/>
          <w:color w:val="000000"/>
          <w:kern w:val="0"/>
          <w:lang w:eastAsia="en-GB"/>
          <w14:ligatures w14:val="none"/>
        </w:rPr>
        <w:t> Our classroom is not just a place of learning, but a transformative space where students are challenged to dive deep into knowledge, faith, and personal growth.</w:t>
      </w:r>
    </w:p>
    <w:p w14:paraId="64D8520E" w14:textId="77777777" w:rsidR="00974BEA" w:rsidRPr="00974BEA" w:rsidRDefault="00974BEA" w:rsidP="00974BEA">
      <w:p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color w:val="000000"/>
          <w:kern w:val="0"/>
          <w:lang w:eastAsia="en-GB"/>
          <w14:ligatures w14:val="none"/>
        </w:rPr>
        <w:t>Document to be reviewed: May 2027</w:t>
      </w:r>
    </w:p>
    <w:p w14:paraId="4585C483" w14:textId="1C553027" w:rsidR="003E65ED" w:rsidRPr="0029432D" w:rsidRDefault="00974BEA" w:rsidP="0029432D">
      <w:pPr>
        <w:spacing w:before="100" w:beforeAutospacing="1" w:after="100" w:afterAutospacing="1"/>
        <w:rPr>
          <w:rFonts w:ascii="Times New Roman" w:eastAsia="Times New Roman" w:hAnsi="Times New Roman" w:cs="Times New Roman"/>
          <w:color w:val="000000"/>
          <w:kern w:val="0"/>
          <w:lang w:eastAsia="en-GB"/>
          <w14:ligatures w14:val="none"/>
        </w:rPr>
      </w:pPr>
      <w:r w:rsidRPr="00974BEA">
        <w:rPr>
          <w:rFonts w:ascii="Times New Roman" w:eastAsia="Times New Roman" w:hAnsi="Times New Roman" w:cs="Times New Roman"/>
          <w:i/>
          <w:iCs/>
          <w:color w:val="000000"/>
          <w:kern w:val="0"/>
          <w:lang w:eastAsia="en-GB"/>
          <w14:ligatures w14:val="none"/>
        </w:rPr>
        <w:t>St. Joseph Integrated Secondary School: Transforming lives through education that integrates academic excellence, practical skills, and Catholic values through our five foundational pillars.</w:t>
      </w:r>
    </w:p>
    <w:sectPr w:rsidR="003E65ED" w:rsidRPr="0029432D" w:rsidSect="0029432D">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7CA2"/>
    <w:multiLevelType w:val="multilevel"/>
    <w:tmpl w:val="28746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21A39"/>
    <w:multiLevelType w:val="multilevel"/>
    <w:tmpl w:val="502AD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37665D"/>
    <w:multiLevelType w:val="multilevel"/>
    <w:tmpl w:val="75F80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455939"/>
    <w:multiLevelType w:val="multilevel"/>
    <w:tmpl w:val="37041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EB49DF"/>
    <w:multiLevelType w:val="multilevel"/>
    <w:tmpl w:val="8E9A1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F5759B"/>
    <w:multiLevelType w:val="multilevel"/>
    <w:tmpl w:val="303E4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286AF9"/>
    <w:multiLevelType w:val="multilevel"/>
    <w:tmpl w:val="391A0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DD2BEC"/>
    <w:multiLevelType w:val="multilevel"/>
    <w:tmpl w:val="7BF61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8A26FF"/>
    <w:multiLevelType w:val="multilevel"/>
    <w:tmpl w:val="5CBC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DD2244"/>
    <w:multiLevelType w:val="multilevel"/>
    <w:tmpl w:val="8EE45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234DD7"/>
    <w:multiLevelType w:val="multilevel"/>
    <w:tmpl w:val="D8A85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1F1E75"/>
    <w:multiLevelType w:val="multilevel"/>
    <w:tmpl w:val="366C5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5F40B8"/>
    <w:multiLevelType w:val="multilevel"/>
    <w:tmpl w:val="48821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BD784E"/>
    <w:multiLevelType w:val="multilevel"/>
    <w:tmpl w:val="35BCF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DF1E2B"/>
    <w:multiLevelType w:val="multilevel"/>
    <w:tmpl w:val="20026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BF281F"/>
    <w:multiLevelType w:val="multilevel"/>
    <w:tmpl w:val="CD98B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6C2F41"/>
    <w:multiLevelType w:val="multilevel"/>
    <w:tmpl w:val="10027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0431C5"/>
    <w:multiLevelType w:val="multilevel"/>
    <w:tmpl w:val="07D8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3A6250"/>
    <w:multiLevelType w:val="multilevel"/>
    <w:tmpl w:val="C42C5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442AFD"/>
    <w:multiLevelType w:val="multilevel"/>
    <w:tmpl w:val="AD2C0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125829"/>
    <w:multiLevelType w:val="multilevel"/>
    <w:tmpl w:val="C700E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162FDB"/>
    <w:multiLevelType w:val="multilevel"/>
    <w:tmpl w:val="1EC60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1D32B6"/>
    <w:multiLevelType w:val="multilevel"/>
    <w:tmpl w:val="38F8C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FC0A0E"/>
    <w:multiLevelType w:val="multilevel"/>
    <w:tmpl w:val="D70A5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F63CCD"/>
    <w:multiLevelType w:val="multilevel"/>
    <w:tmpl w:val="72A6A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0754DA"/>
    <w:multiLevelType w:val="multilevel"/>
    <w:tmpl w:val="EC4A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575871"/>
    <w:multiLevelType w:val="multilevel"/>
    <w:tmpl w:val="6BC01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146947"/>
    <w:multiLevelType w:val="multilevel"/>
    <w:tmpl w:val="2264A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0224CD"/>
    <w:multiLevelType w:val="multilevel"/>
    <w:tmpl w:val="05AE1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C37193"/>
    <w:multiLevelType w:val="multilevel"/>
    <w:tmpl w:val="CF1E4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4322C0"/>
    <w:multiLevelType w:val="multilevel"/>
    <w:tmpl w:val="B4107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8C5F5E"/>
    <w:multiLevelType w:val="multilevel"/>
    <w:tmpl w:val="BBB6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0C29BB"/>
    <w:multiLevelType w:val="multilevel"/>
    <w:tmpl w:val="5430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6F17B9"/>
    <w:multiLevelType w:val="multilevel"/>
    <w:tmpl w:val="A7948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9D27EB"/>
    <w:multiLevelType w:val="multilevel"/>
    <w:tmpl w:val="5F36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B20E88"/>
    <w:multiLevelType w:val="multilevel"/>
    <w:tmpl w:val="67D02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F77DBD"/>
    <w:multiLevelType w:val="multilevel"/>
    <w:tmpl w:val="1D466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4B19C8"/>
    <w:multiLevelType w:val="multilevel"/>
    <w:tmpl w:val="78F0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5F284B"/>
    <w:multiLevelType w:val="multilevel"/>
    <w:tmpl w:val="07DC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5303C1"/>
    <w:multiLevelType w:val="multilevel"/>
    <w:tmpl w:val="5C76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4534E4"/>
    <w:multiLevelType w:val="multilevel"/>
    <w:tmpl w:val="7A9E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401A45"/>
    <w:multiLevelType w:val="multilevel"/>
    <w:tmpl w:val="24A0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4B4DB5"/>
    <w:multiLevelType w:val="multilevel"/>
    <w:tmpl w:val="CD189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6969748">
    <w:abstractNumId w:val="4"/>
  </w:num>
  <w:num w:numId="2" w16cid:durableId="1062369079">
    <w:abstractNumId w:val="16"/>
  </w:num>
  <w:num w:numId="3" w16cid:durableId="2061594345">
    <w:abstractNumId w:val="31"/>
  </w:num>
  <w:num w:numId="4" w16cid:durableId="897013035">
    <w:abstractNumId w:val="18"/>
  </w:num>
  <w:num w:numId="5" w16cid:durableId="1432779334">
    <w:abstractNumId w:val="15"/>
  </w:num>
  <w:num w:numId="6" w16cid:durableId="417992645">
    <w:abstractNumId w:val="13"/>
  </w:num>
  <w:num w:numId="7" w16cid:durableId="273370268">
    <w:abstractNumId w:val="11"/>
  </w:num>
  <w:num w:numId="8" w16cid:durableId="1089888200">
    <w:abstractNumId w:val="21"/>
  </w:num>
  <w:num w:numId="9" w16cid:durableId="1090397357">
    <w:abstractNumId w:val="27"/>
  </w:num>
  <w:num w:numId="10" w16cid:durableId="1108892600">
    <w:abstractNumId w:val="26"/>
  </w:num>
  <w:num w:numId="11" w16cid:durableId="7873027">
    <w:abstractNumId w:val="32"/>
  </w:num>
  <w:num w:numId="12" w16cid:durableId="1269116834">
    <w:abstractNumId w:val="38"/>
  </w:num>
  <w:num w:numId="13" w16cid:durableId="528222519">
    <w:abstractNumId w:val="6"/>
  </w:num>
  <w:num w:numId="14" w16cid:durableId="1892156996">
    <w:abstractNumId w:val="19"/>
  </w:num>
  <w:num w:numId="15" w16cid:durableId="561333173">
    <w:abstractNumId w:val="10"/>
  </w:num>
  <w:num w:numId="16" w16cid:durableId="1508397214">
    <w:abstractNumId w:val="25"/>
  </w:num>
  <w:num w:numId="17" w16cid:durableId="1748729590">
    <w:abstractNumId w:val="5"/>
  </w:num>
  <w:num w:numId="18" w16cid:durableId="198015724">
    <w:abstractNumId w:val="39"/>
  </w:num>
  <w:num w:numId="19" w16cid:durableId="1742752428">
    <w:abstractNumId w:val="2"/>
  </w:num>
  <w:num w:numId="20" w16cid:durableId="1001201095">
    <w:abstractNumId w:val="34"/>
  </w:num>
  <w:num w:numId="21" w16cid:durableId="1499349592">
    <w:abstractNumId w:val="8"/>
  </w:num>
  <w:num w:numId="22" w16cid:durableId="956329420">
    <w:abstractNumId w:val="30"/>
  </w:num>
  <w:num w:numId="23" w16cid:durableId="693115142">
    <w:abstractNumId w:val="3"/>
  </w:num>
  <w:num w:numId="24" w16cid:durableId="823274878">
    <w:abstractNumId w:val="20"/>
  </w:num>
  <w:num w:numId="25" w16cid:durableId="1386903482">
    <w:abstractNumId w:val="42"/>
  </w:num>
  <w:num w:numId="26" w16cid:durableId="335495762">
    <w:abstractNumId w:val="40"/>
  </w:num>
  <w:num w:numId="27" w16cid:durableId="1067218855">
    <w:abstractNumId w:val="1"/>
  </w:num>
  <w:num w:numId="28" w16cid:durableId="2053263429">
    <w:abstractNumId w:val="14"/>
  </w:num>
  <w:num w:numId="29" w16cid:durableId="1368870296">
    <w:abstractNumId w:val="12"/>
  </w:num>
  <w:num w:numId="30" w16cid:durableId="1984386186">
    <w:abstractNumId w:val="36"/>
  </w:num>
  <w:num w:numId="31" w16cid:durableId="482047777">
    <w:abstractNumId w:val="35"/>
  </w:num>
  <w:num w:numId="32" w16cid:durableId="1259100854">
    <w:abstractNumId w:val="37"/>
  </w:num>
  <w:num w:numId="33" w16cid:durableId="160657022">
    <w:abstractNumId w:val="17"/>
  </w:num>
  <w:num w:numId="34" w16cid:durableId="2008053636">
    <w:abstractNumId w:val="9"/>
  </w:num>
  <w:num w:numId="35" w16cid:durableId="775491005">
    <w:abstractNumId w:val="33"/>
  </w:num>
  <w:num w:numId="36" w16cid:durableId="1288001717">
    <w:abstractNumId w:val="24"/>
  </w:num>
  <w:num w:numId="37" w16cid:durableId="848106004">
    <w:abstractNumId w:val="28"/>
  </w:num>
  <w:num w:numId="38" w16cid:durableId="2007707393">
    <w:abstractNumId w:val="23"/>
  </w:num>
  <w:num w:numId="39" w16cid:durableId="2015954697">
    <w:abstractNumId w:val="41"/>
  </w:num>
  <w:num w:numId="40" w16cid:durableId="1307051883">
    <w:abstractNumId w:val="0"/>
  </w:num>
  <w:num w:numId="41" w16cid:durableId="1460107415">
    <w:abstractNumId w:val="22"/>
  </w:num>
  <w:num w:numId="42" w16cid:durableId="891038120">
    <w:abstractNumId w:val="7"/>
  </w:num>
  <w:num w:numId="43" w16cid:durableId="166107750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209"/>
    <w:rsid w:val="0029432D"/>
    <w:rsid w:val="003A0799"/>
    <w:rsid w:val="003A7470"/>
    <w:rsid w:val="003D6A10"/>
    <w:rsid w:val="003E65ED"/>
    <w:rsid w:val="00463209"/>
    <w:rsid w:val="00582795"/>
    <w:rsid w:val="00652D89"/>
    <w:rsid w:val="006922A3"/>
    <w:rsid w:val="0084435F"/>
    <w:rsid w:val="00974BEA"/>
    <w:rsid w:val="00C25044"/>
    <w:rsid w:val="00CC74B9"/>
    <w:rsid w:val="00FA54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199D6"/>
  <w15:chartTrackingRefBased/>
  <w15:docId w15:val="{40FFA871-5524-1947-A754-997FBDCB4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32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632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632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32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32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320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320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320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320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32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632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632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32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32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32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32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32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3209"/>
    <w:rPr>
      <w:rFonts w:eastAsiaTheme="majorEastAsia" w:cstheme="majorBidi"/>
      <w:color w:val="272727" w:themeColor="text1" w:themeTint="D8"/>
    </w:rPr>
  </w:style>
  <w:style w:type="paragraph" w:styleId="Title">
    <w:name w:val="Title"/>
    <w:basedOn w:val="Normal"/>
    <w:next w:val="Normal"/>
    <w:link w:val="TitleChar"/>
    <w:uiPriority w:val="10"/>
    <w:qFormat/>
    <w:rsid w:val="004632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32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320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32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320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63209"/>
    <w:rPr>
      <w:i/>
      <w:iCs/>
      <w:color w:val="404040" w:themeColor="text1" w:themeTint="BF"/>
    </w:rPr>
  </w:style>
  <w:style w:type="paragraph" w:styleId="ListParagraph">
    <w:name w:val="List Paragraph"/>
    <w:basedOn w:val="Normal"/>
    <w:uiPriority w:val="34"/>
    <w:qFormat/>
    <w:rsid w:val="00463209"/>
    <w:pPr>
      <w:ind w:left="720"/>
      <w:contextualSpacing/>
    </w:pPr>
  </w:style>
  <w:style w:type="character" w:styleId="IntenseEmphasis">
    <w:name w:val="Intense Emphasis"/>
    <w:basedOn w:val="DefaultParagraphFont"/>
    <w:uiPriority w:val="21"/>
    <w:qFormat/>
    <w:rsid w:val="00463209"/>
    <w:rPr>
      <w:i/>
      <w:iCs/>
      <w:color w:val="0F4761" w:themeColor="accent1" w:themeShade="BF"/>
    </w:rPr>
  </w:style>
  <w:style w:type="paragraph" w:styleId="IntenseQuote">
    <w:name w:val="Intense Quote"/>
    <w:basedOn w:val="Normal"/>
    <w:next w:val="Normal"/>
    <w:link w:val="IntenseQuoteChar"/>
    <w:uiPriority w:val="30"/>
    <w:qFormat/>
    <w:rsid w:val="004632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3209"/>
    <w:rPr>
      <w:i/>
      <w:iCs/>
      <w:color w:val="0F4761" w:themeColor="accent1" w:themeShade="BF"/>
    </w:rPr>
  </w:style>
  <w:style w:type="character" w:styleId="IntenseReference">
    <w:name w:val="Intense Reference"/>
    <w:basedOn w:val="DefaultParagraphFont"/>
    <w:uiPriority w:val="32"/>
    <w:qFormat/>
    <w:rsid w:val="00463209"/>
    <w:rPr>
      <w:b/>
      <w:bCs/>
      <w:smallCaps/>
      <w:color w:val="0F4761" w:themeColor="accent1" w:themeShade="BF"/>
      <w:spacing w:val="5"/>
    </w:rPr>
  </w:style>
  <w:style w:type="paragraph" w:styleId="NormalWeb">
    <w:name w:val="Normal (Web)"/>
    <w:basedOn w:val="Normal"/>
    <w:uiPriority w:val="99"/>
    <w:semiHidden/>
    <w:unhideWhenUsed/>
    <w:rsid w:val="00463209"/>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463209"/>
    <w:rPr>
      <w:b/>
      <w:bCs/>
    </w:rPr>
  </w:style>
  <w:style w:type="character" w:customStyle="1" w:styleId="apple-converted-space">
    <w:name w:val="apple-converted-space"/>
    <w:basedOn w:val="DefaultParagraphFont"/>
    <w:rsid w:val="00463209"/>
  </w:style>
  <w:style w:type="character" w:styleId="Emphasis">
    <w:name w:val="Emphasis"/>
    <w:basedOn w:val="DefaultParagraphFont"/>
    <w:uiPriority w:val="20"/>
    <w:qFormat/>
    <w:rsid w:val="004632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011412">
      <w:bodyDiv w:val="1"/>
      <w:marLeft w:val="0"/>
      <w:marRight w:val="0"/>
      <w:marTop w:val="0"/>
      <w:marBottom w:val="0"/>
      <w:divBdr>
        <w:top w:val="none" w:sz="0" w:space="0" w:color="auto"/>
        <w:left w:val="none" w:sz="0" w:space="0" w:color="auto"/>
        <w:bottom w:val="none" w:sz="0" w:space="0" w:color="auto"/>
        <w:right w:val="none" w:sz="0" w:space="0" w:color="auto"/>
      </w:divBdr>
    </w:div>
    <w:div w:id="81684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789</Words>
  <Characters>4502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Jerry Ochieng</dc:creator>
  <cp:keywords/>
  <dc:description/>
  <cp:lastModifiedBy>Steven Jerry Ochieng</cp:lastModifiedBy>
  <cp:revision>4</cp:revision>
  <dcterms:created xsi:type="dcterms:W3CDTF">2025-05-08T04:42:00Z</dcterms:created>
  <dcterms:modified xsi:type="dcterms:W3CDTF">2025-09-03T10:44:00Z</dcterms:modified>
</cp:coreProperties>
</file>